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F7B" w:rsidRPr="00C14179" w:rsidRDefault="00C14179">
      <w:pPr>
        <w:tabs>
          <w:tab w:val="center" w:pos="300"/>
          <w:tab w:val="center" w:pos="5214"/>
        </w:tabs>
        <w:spacing w:after="194" w:line="259" w:lineRule="auto"/>
        <w:ind w:left="0" w:firstLine="0"/>
        <w:jc w:val="left"/>
        <w:rPr>
          <w:lang w:val="ca-ES"/>
        </w:rPr>
      </w:pPr>
      <w:r w:rsidRPr="00C14179">
        <w:rPr>
          <w:lang w:val="ca-ES"/>
        </w:rPr>
        <w:tab/>
      </w:r>
      <w:r w:rsidRPr="00C14179">
        <w:rPr>
          <w:lang w:val="ca-ES"/>
        </w:rPr>
        <w:t xml:space="preserve"> </w:t>
      </w:r>
      <w:r w:rsidRPr="00C14179">
        <w:rPr>
          <w:lang w:val="ca-ES"/>
        </w:rPr>
        <w:tab/>
      </w:r>
    </w:p>
    <w:p w:rsidR="004E1F7B" w:rsidRPr="00C14179" w:rsidRDefault="00C14179">
      <w:pPr>
        <w:spacing w:after="0" w:line="259" w:lineRule="auto"/>
        <w:ind w:left="7" w:firstLine="0"/>
        <w:jc w:val="center"/>
        <w:rPr>
          <w:lang w:val="ca-ES"/>
        </w:rPr>
      </w:pPr>
      <w:r w:rsidRPr="00C14179">
        <w:rPr>
          <w:lang w:val="ca-ES"/>
        </w:rPr>
        <w:t xml:space="preserve"> </w:t>
      </w:r>
    </w:p>
    <w:tbl>
      <w:tblPr>
        <w:tblStyle w:val="TableGrid"/>
        <w:tblW w:w="8550" w:type="dxa"/>
        <w:tblInd w:w="-2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76"/>
        <w:gridCol w:w="5074"/>
      </w:tblGrid>
      <w:tr w:rsidR="004E1F7B" w:rsidRPr="00C14179">
        <w:trPr>
          <w:trHeight w:val="478"/>
        </w:trPr>
        <w:tc>
          <w:tcPr>
            <w:tcW w:w="347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Expedient núm.:</w:t>
            </w:r>
          </w:p>
        </w:tc>
        <w:tc>
          <w:tcPr>
            <w:tcW w:w="5074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2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Òrgan col·legiat:</w:t>
            </w:r>
          </w:p>
        </w:tc>
      </w:tr>
      <w:tr w:rsidR="004E1F7B" w:rsidRPr="00C14179">
        <w:trPr>
          <w:trHeight w:val="478"/>
        </w:trPr>
        <w:tc>
          <w:tcPr>
            <w:tcW w:w="347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JDGL/2023/9</w:t>
            </w:r>
          </w:p>
        </w:tc>
        <w:tc>
          <w:tcPr>
            <w:tcW w:w="5074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2" w:firstLine="0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JUNTA DE GOVERN LOCAL</w:t>
            </w:r>
          </w:p>
        </w:tc>
      </w:tr>
    </w:tbl>
    <w:p w:rsidR="004E1F7B" w:rsidRPr="00C14179" w:rsidRDefault="00C14179">
      <w:pPr>
        <w:spacing w:after="0" w:line="259" w:lineRule="auto"/>
        <w:ind w:left="0" w:right="3649" w:firstLine="0"/>
        <w:jc w:val="right"/>
        <w:rPr>
          <w:lang w:val="ca-ES"/>
        </w:rPr>
      </w:pPr>
      <w:r w:rsidRPr="00C14179">
        <w:rPr>
          <w:noProof/>
          <w:lang w:val="ca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900430</wp:posOffset>
            </wp:positionH>
            <wp:positionV relativeFrom="page">
              <wp:posOffset>360055</wp:posOffset>
            </wp:positionV>
            <wp:extent cx="697230" cy="69723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179">
        <w:rPr>
          <w:noProof/>
          <w:lang w:val="ca-E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900430</wp:posOffset>
            </wp:positionH>
            <wp:positionV relativeFrom="page">
              <wp:posOffset>9982844</wp:posOffset>
            </wp:positionV>
            <wp:extent cx="5398770" cy="268605"/>
            <wp:effectExtent l="0" t="0" r="0" b="0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179">
        <w:rPr>
          <w:b/>
          <w:sz w:val="20"/>
          <w:lang w:val="ca-ES"/>
        </w:rPr>
        <w:t xml:space="preserve">DECRET 2023/0936 </w:t>
      </w:r>
    </w:p>
    <w:tbl>
      <w:tblPr>
        <w:tblStyle w:val="TableGrid"/>
        <w:tblW w:w="8550" w:type="dxa"/>
        <w:tblInd w:w="-2" w:type="dxa"/>
        <w:tblCellMar>
          <w:top w:w="1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2"/>
        <w:gridCol w:w="6668"/>
      </w:tblGrid>
      <w:tr w:rsidR="004E1F7B" w:rsidRPr="00C14179">
        <w:trPr>
          <w:trHeight w:val="480"/>
        </w:trPr>
        <w:tc>
          <w:tcPr>
            <w:tcW w:w="188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nil"/>
            </w:tcBorders>
          </w:tcPr>
          <w:p w:rsidR="004E1F7B" w:rsidRPr="00C14179" w:rsidRDefault="004E1F7B">
            <w:pPr>
              <w:spacing w:after="160" w:line="259" w:lineRule="auto"/>
              <w:ind w:left="0" w:firstLine="0"/>
              <w:jc w:val="left"/>
              <w:rPr>
                <w:lang w:val="ca-ES"/>
              </w:rPr>
            </w:pPr>
          </w:p>
        </w:tc>
        <w:tc>
          <w:tcPr>
            <w:tcW w:w="6668" w:type="dxa"/>
            <w:tcBorders>
              <w:top w:val="single" w:sz="12" w:space="0" w:color="808080"/>
              <w:left w:val="nil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608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DADES DE LA CONVOCATÒRIA</w:t>
            </w:r>
          </w:p>
        </w:tc>
      </w:tr>
      <w:tr w:rsidR="004E1F7B" w:rsidRPr="00C14179">
        <w:trPr>
          <w:trHeight w:val="716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Tipus de convocatòria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Ordinària</w:t>
            </w:r>
          </w:p>
        </w:tc>
      </w:tr>
      <w:tr w:rsidR="004E1F7B" w:rsidRPr="00C14179">
        <w:trPr>
          <w:trHeight w:val="718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Data i hora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1a convocatòria: 1 / de març / 2023 a les 9:45</w:t>
            </w:r>
          </w:p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2a convocatòria: 1 / de març / 2023 a les 10:45</w:t>
            </w:r>
          </w:p>
        </w:tc>
      </w:tr>
      <w:tr w:rsidR="004E1F7B" w:rsidRPr="00C14179">
        <w:trPr>
          <w:trHeight w:val="730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Lloc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right="2898" w:firstLine="0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Sala de Sessions de l'Ajuntament No admet participació a distància</w:t>
            </w:r>
          </w:p>
        </w:tc>
      </w:tr>
    </w:tbl>
    <w:p w:rsidR="004E1F7B" w:rsidRPr="00C14179" w:rsidRDefault="00C14179">
      <w:pPr>
        <w:spacing w:after="0" w:line="259" w:lineRule="auto"/>
        <w:ind w:left="0" w:firstLine="0"/>
        <w:jc w:val="left"/>
        <w:rPr>
          <w:lang w:val="ca-ES"/>
        </w:rPr>
      </w:pPr>
      <w:r w:rsidRPr="00C14179">
        <w:rPr>
          <w:lang w:val="ca-ES"/>
        </w:rPr>
        <w:t xml:space="preserve"> </w:t>
      </w:r>
    </w:p>
    <w:tbl>
      <w:tblPr>
        <w:tblStyle w:val="TableGrid"/>
        <w:tblW w:w="8550" w:type="dxa"/>
        <w:tblInd w:w="-2" w:type="dxa"/>
        <w:tblCellMar>
          <w:top w:w="0" w:type="dxa"/>
          <w:left w:w="106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8550"/>
      </w:tblGrid>
      <w:tr w:rsidR="004E1F7B" w:rsidRPr="00C14179">
        <w:trPr>
          <w:trHeight w:val="478"/>
        </w:trPr>
        <w:tc>
          <w:tcPr>
            <w:tcW w:w="855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8" w:firstLine="0"/>
              <w:jc w:val="center"/>
              <w:rPr>
                <w:lang w:val="ca-ES"/>
              </w:rPr>
            </w:pPr>
            <w:r w:rsidRPr="00C14179">
              <w:rPr>
                <w:b/>
                <w:lang w:val="ca-ES"/>
              </w:rPr>
              <w:t>ASSUMPTES DE LA CONVOCATÒRIA</w:t>
            </w:r>
          </w:p>
        </w:tc>
      </w:tr>
      <w:tr w:rsidR="004E1F7B" w:rsidRPr="00C14179">
        <w:trPr>
          <w:trHeight w:val="7296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A) Part resolutiva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59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 xml:space="preserve">Aprovació de l'acta de la sessió anterior de data 22 de febrer de 2023.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28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 xml:space="preserve">Disciplina. Expedient 12557/2022. Resolució, si escau, del procediment d’ordre d’execució de conservació, salubritat i ornament públic, referent l’escomesa aèria provisional de C/ Rosa dels Vents 7, c/ Baixada Platja Cristall 4 i 2 de Ur. Platja Cristall.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29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 xml:space="preserve">Disciplina. Expedient 992/2023. Iniciar, si escau, el procediment d’ordre d’execució de conservació, salubritat i ornament públic, en relació a la finca situada a l’Av. Ermita Verge de la Roca, 8 de la Ur. Sant Miquel.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29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 xml:space="preserve">Disciplina. </w:t>
            </w:r>
            <w:proofErr w:type="spellStart"/>
            <w:r w:rsidRPr="00C14179">
              <w:rPr>
                <w:lang w:val="ca-ES"/>
              </w:rPr>
              <w:t>Expediente</w:t>
            </w:r>
            <w:proofErr w:type="spellEnd"/>
            <w:r w:rsidRPr="00C14179">
              <w:rPr>
                <w:lang w:val="ca-ES"/>
              </w:rPr>
              <w:t xml:space="preserve"> 2168/2023. I</w:t>
            </w:r>
            <w:r w:rsidRPr="00C14179">
              <w:rPr>
                <w:lang w:val="ca-ES"/>
              </w:rPr>
              <w:t xml:space="preserve">niciar, si </w:t>
            </w:r>
            <w:proofErr w:type="spellStart"/>
            <w:r w:rsidRPr="00C14179">
              <w:rPr>
                <w:lang w:val="ca-ES"/>
              </w:rPr>
              <w:t>procede</w:t>
            </w:r>
            <w:proofErr w:type="spellEnd"/>
            <w:r w:rsidRPr="00C14179">
              <w:rPr>
                <w:lang w:val="ca-ES"/>
              </w:rPr>
              <w:t xml:space="preserve">, el </w:t>
            </w:r>
            <w:proofErr w:type="spellStart"/>
            <w:r w:rsidRPr="00C14179">
              <w:rPr>
                <w:lang w:val="ca-ES"/>
              </w:rPr>
              <w:t>procedimiento</w:t>
            </w:r>
            <w:proofErr w:type="spellEnd"/>
            <w:r w:rsidRPr="00C14179">
              <w:rPr>
                <w:lang w:val="ca-ES"/>
              </w:rPr>
              <w:t xml:space="preserve"> de </w:t>
            </w:r>
            <w:proofErr w:type="spellStart"/>
            <w:r w:rsidRPr="00C14179">
              <w:rPr>
                <w:lang w:val="ca-ES"/>
              </w:rPr>
              <w:t>orden</w:t>
            </w:r>
            <w:proofErr w:type="spellEnd"/>
            <w:r w:rsidRPr="00C14179">
              <w:rPr>
                <w:lang w:val="ca-ES"/>
              </w:rPr>
              <w:t xml:space="preserve"> de </w:t>
            </w:r>
            <w:proofErr w:type="spellStart"/>
            <w:r w:rsidRPr="00C14179">
              <w:rPr>
                <w:lang w:val="ca-ES"/>
              </w:rPr>
              <w:t>ejecución</w:t>
            </w:r>
            <w:proofErr w:type="spellEnd"/>
            <w:r w:rsidRPr="00C14179">
              <w:rPr>
                <w:lang w:val="ca-ES"/>
              </w:rPr>
              <w:t xml:space="preserve"> de </w:t>
            </w:r>
            <w:proofErr w:type="spellStart"/>
            <w:r w:rsidRPr="00C14179">
              <w:rPr>
                <w:lang w:val="ca-ES"/>
              </w:rPr>
              <w:t>conservación</w:t>
            </w:r>
            <w:proofErr w:type="spellEnd"/>
            <w:r w:rsidRPr="00C14179">
              <w:rPr>
                <w:lang w:val="ca-ES"/>
              </w:rPr>
              <w:t xml:space="preserve">, </w:t>
            </w:r>
            <w:proofErr w:type="spellStart"/>
            <w:r w:rsidRPr="00C14179">
              <w:rPr>
                <w:lang w:val="ca-ES"/>
              </w:rPr>
              <w:t>salubridad</w:t>
            </w:r>
            <w:proofErr w:type="spellEnd"/>
            <w:r w:rsidRPr="00C14179">
              <w:rPr>
                <w:lang w:val="ca-ES"/>
              </w:rPr>
              <w:t xml:space="preserve"> y </w:t>
            </w:r>
            <w:proofErr w:type="spellStart"/>
            <w:r w:rsidRPr="00C14179">
              <w:rPr>
                <w:lang w:val="ca-ES"/>
              </w:rPr>
              <w:t>ornato</w:t>
            </w:r>
            <w:proofErr w:type="spellEnd"/>
            <w:r w:rsidRPr="00C14179">
              <w:rPr>
                <w:lang w:val="ca-ES"/>
              </w:rPr>
              <w:t xml:space="preserve"> </w:t>
            </w:r>
            <w:proofErr w:type="spellStart"/>
            <w:r w:rsidRPr="00C14179">
              <w:rPr>
                <w:lang w:val="ca-ES"/>
              </w:rPr>
              <w:t>público</w:t>
            </w:r>
            <w:proofErr w:type="spellEnd"/>
            <w:r w:rsidRPr="00C14179">
              <w:rPr>
                <w:lang w:val="ca-ES"/>
              </w:rPr>
              <w:t xml:space="preserve">, en </w:t>
            </w:r>
            <w:proofErr w:type="spellStart"/>
            <w:r w:rsidRPr="00C14179">
              <w:rPr>
                <w:lang w:val="ca-ES"/>
              </w:rPr>
              <w:t>relación</w:t>
            </w:r>
            <w:proofErr w:type="spellEnd"/>
            <w:r w:rsidRPr="00C14179">
              <w:rPr>
                <w:lang w:val="ca-ES"/>
              </w:rPr>
              <w:t xml:space="preserve"> a la finca situada en la Av. Viena, 21 de Miami Playa.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28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Disciplina. Expedient 4546/2022. Expedient de restauració de la legalitat urbanísti</w:t>
            </w:r>
            <w:r w:rsidRPr="00C14179">
              <w:rPr>
                <w:lang w:val="ca-ES"/>
              </w:rPr>
              <w:t xml:space="preserve">ca incoat contra la persona responsable de les obres de diverses construccions i tancament amb tanca metàl·lica a la parcel·la situada al Polígon 47, parcel·la 27, Mont-roig del Camp.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28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Disciplina. Expedient 10430/2022. Expedient de restauració de la legali</w:t>
            </w:r>
            <w:r w:rsidRPr="00C14179">
              <w:rPr>
                <w:lang w:val="ca-ES"/>
              </w:rPr>
              <w:t xml:space="preserve">tat urbanística incoat contra la persona responsable de l’existència d’una tanca arbustiva posterior i lateral de separació a veí que supera l’alçada màxima de 2,00m, a l’immoble situat a Av. Berlin, 35C.Es:2 Pl:00 Pt: C. Miami Platja.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28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Disciplina. Expedie</w:t>
            </w:r>
            <w:r w:rsidRPr="00C14179">
              <w:rPr>
                <w:lang w:val="ca-ES"/>
              </w:rPr>
              <w:t>nt 10431/2022. Expedient sancionador incoat contra la persona titular de l’immoble amb la tanca arbustiva posterior i lateral de separació a veí que supera l’alçada màxima de 2,00 m que indica la normativa urbanística vigent, A l’Av. Berlin, 35C.Es:2 Pl:00</w:t>
            </w:r>
            <w:r w:rsidRPr="00C14179">
              <w:rPr>
                <w:lang w:val="ca-ES"/>
              </w:rPr>
              <w:t xml:space="preserve"> Pt: C de Miami Platja.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31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 xml:space="preserve">Activitats. Expedient 8913/2022. Comunicació o Declaració Responsable d'Activitats i Espectacles Públics </w:t>
            </w:r>
          </w:p>
          <w:p w:rsidR="004E1F7B" w:rsidRPr="00C14179" w:rsidRDefault="00C14179">
            <w:pPr>
              <w:numPr>
                <w:ilvl w:val="0"/>
                <w:numId w:val="1"/>
              </w:numPr>
              <w:spacing w:after="0" w:line="259" w:lineRule="auto"/>
              <w:ind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 xml:space="preserve">Afers sobrevinguts </w:t>
            </w:r>
          </w:p>
        </w:tc>
      </w:tr>
      <w:tr w:rsidR="004E1F7B" w:rsidRPr="00C14179">
        <w:trPr>
          <w:trHeight w:val="1476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lastRenderedPageBreak/>
              <w:t>B) Activitat de control</w:t>
            </w:r>
          </w:p>
          <w:p w:rsidR="004E1F7B" w:rsidRPr="00C14179" w:rsidRDefault="00C14179">
            <w:pPr>
              <w:spacing w:after="0" w:line="259" w:lineRule="auto"/>
              <w:ind w:left="708" w:hanging="284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 xml:space="preserve">10.Salut Pública. Expedient 1540/2023. Donar compte, si s’escau, de l’adhesió a </w:t>
            </w:r>
            <w:r w:rsidRPr="00C14179">
              <w:rPr>
                <w:lang w:val="ca-ES"/>
              </w:rPr>
              <w:t xml:space="preserve">la petició d’encesa de llums vermelles en data 14 de febrer de 2023, per la commemoració del Dia Internacional de les Cardiopaties Congènites, portat a terme a diferents edificis i espais públics del Municipi de Mont-roig del Camp. </w:t>
            </w:r>
          </w:p>
        </w:tc>
      </w:tr>
      <w:tr w:rsidR="004E1F7B" w:rsidRPr="00C14179">
        <w:trPr>
          <w:trHeight w:val="730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b/>
                <w:lang w:val="ca-ES"/>
              </w:rPr>
              <w:t>C) Precs i preguntes</w:t>
            </w:r>
          </w:p>
          <w:p w:rsidR="004E1F7B" w:rsidRPr="00C14179" w:rsidRDefault="00C14179">
            <w:pPr>
              <w:spacing w:after="0" w:line="259" w:lineRule="auto"/>
              <w:ind w:left="0" w:firstLine="0"/>
              <w:jc w:val="left"/>
              <w:rPr>
                <w:lang w:val="ca-ES"/>
              </w:rPr>
            </w:pPr>
            <w:r w:rsidRPr="00C14179">
              <w:rPr>
                <w:lang w:val="ca-ES"/>
              </w:rPr>
              <w:t>-</w:t>
            </w:r>
            <w:r w:rsidRPr="00C14179">
              <w:rPr>
                <w:lang w:val="ca-ES"/>
              </w:rPr>
              <w:t>--</w:t>
            </w:r>
          </w:p>
        </w:tc>
      </w:tr>
    </w:tbl>
    <w:p w:rsidR="004E1F7B" w:rsidRPr="00C14179" w:rsidRDefault="00C14179">
      <w:pPr>
        <w:spacing w:after="0" w:line="259" w:lineRule="auto"/>
        <w:ind w:left="7" w:firstLine="0"/>
        <w:jc w:val="center"/>
        <w:rPr>
          <w:lang w:val="ca-ES"/>
        </w:rPr>
      </w:pPr>
      <w:r w:rsidRPr="00C14179">
        <w:rPr>
          <w:lang w:val="ca-ES"/>
        </w:rPr>
        <w:t xml:space="preserve"> </w:t>
      </w:r>
    </w:p>
    <w:p w:rsidR="004E1F7B" w:rsidRPr="00C14179" w:rsidRDefault="00C14179">
      <w:pPr>
        <w:spacing w:after="82" w:line="259" w:lineRule="auto"/>
        <w:ind w:left="0" w:firstLine="0"/>
        <w:jc w:val="left"/>
        <w:rPr>
          <w:lang w:val="ca-ES"/>
        </w:rPr>
      </w:pPr>
      <w:r w:rsidRPr="00C14179">
        <w:rPr>
          <w:lang w:val="ca-ES"/>
        </w:rPr>
        <w:t xml:space="preserve"> </w:t>
      </w:r>
      <w:bookmarkStart w:id="0" w:name="_GoBack"/>
      <w:bookmarkEnd w:id="0"/>
    </w:p>
    <w:sectPr w:rsidR="004E1F7B" w:rsidRPr="00C14179">
      <w:pgSz w:w="11906" w:h="16838"/>
      <w:pgMar w:top="1811" w:right="1420" w:bottom="1537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6CE"/>
    <w:multiLevelType w:val="hybridMultilevel"/>
    <w:tmpl w:val="2E1AF16E"/>
    <w:lvl w:ilvl="0" w:tplc="8E12E24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2719C">
      <w:start w:val="1"/>
      <w:numFmt w:val="lowerLetter"/>
      <w:lvlText w:val="%2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B82C">
      <w:start w:val="1"/>
      <w:numFmt w:val="lowerRoman"/>
      <w:lvlText w:val="%3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60ADA4">
      <w:start w:val="1"/>
      <w:numFmt w:val="decimal"/>
      <w:lvlText w:val="%4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4308A">
      <w:start w:val="1"/>
      <w:numFmt w:val="lowerLetter"/>
      <w:lvlText w:val="%5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0BB26">
      <w:start w:val="1"/>
      <w:numFmt w:val="lowerRoman"/>
      <w:lvlText w:val="%6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82F24">
      <w:start w:val="1"/>
      <w:numFmt w:val="decimal"/>
      <w:lvlText w:val="%7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622FA">
      <w:start w:val="1"/>
      <w:numFmt w:val="lowerLetter"/>
      <w:lvlText w:val="%8"/>
      <w:lvlJc w:val="left"/>
      <w:pPr>
        <w:ind w:left="5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A0CC4">
      <w:start w:val="1"/>
      <w:numFmt w:val="lowerRoman"/>
      <w:lvlText w:val="%9"/>
      <w:lvlJc w:val="left"/>
      <w:pPr>
        <w:ind w:left="6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7B"/>
    <w:rsid w:val="004E1F7B"/>
    <w:rsid w:val="00C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B2EF0-1BA8-4C57-8D19-21299F95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2" w:line="22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Mont-roig del Camp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Cabrera Muñoz</dc:creator>
  <cp:keywords/>
  <cp:lastModifiedBy>Dolors Cabrera Muñoz</cp:lastModifiedBy>
  <cp:revision>2</cp:revision>
  <dcterms:created xsi:type="dcterms:W3CDTF">2023-03-14T11:11:00Z</dcterms:created>
  <dcterms:modified xsi:type="dcterms:W3CDTF">2023-03-14T11:11:00Z</dcterms:modified>
</cp:coreProperties>
</file>